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75DCB21C" w14:textId="2005EC50" w:rsidR="00156356" w:rsidRDefault="00727512" w:rsidP="005548A5">
            <w:pPr>
              <w:jc w:val="left"/>
              <w:rPr>
                <w:color w:val="000000" w:themeColor="text1"/>
                <w:sz w:val="18"/>
              </w:rPr>
            </w:pPr>
            <w:r>
              <w:rPr>
                <w:rFonts w:hint="eastAsia"/>
                <w:color w:val="000000" w:themeColor="text1"/>
                <w:sz w:val="18"/>
              </w:rPr>
              <w:t>遺伝子検査解析装置</w:t>
            </w:r>
          </w:p>
          <w:p w14:paraId="7603A4FE" w14:textId="0C487732" w:rsidR="00D16B42" w:rsidRPr="00ED6E10" w:rsidRDefault="000462F0" w:rsidP="005548A5">
            <w:pPr>
              <w:jc w:val="left"/>
              <w:rPr>
                <w:color w:val="000000" w:themeColor="text1"/>
                <w:sz w:val="18"/>
              </w:rPr>
            </w:pPr>
            <w:r>
              <w:rPr>
                <w:rFonts w:hint="eastAsia"/>
                <w:color w:val="000000" w:themeColor="text1"/>
                <w:sz w:val="18"/>
              </w:rPr>
              <w:t xml:space="preserve">アークレイマーケティング㈱製　</w:t>
            </w:r>
            <w:r w:rsidR="00727512">
              <w:rPr>
                <w:rFonts w:hint="eastAsia"/>
                <w:color w:val="000000" w:themeColor="text1"/>
                <w:sz w:val="18"/>
              </w:rPr>
              <w:t>110121</w:t>
            </w:r>
            <w:r w:rsidR="00D16B42">
              <w:rPr>
                <w:rFonts w:hint="eastAsia"/>
                <w:color w:val="000000" w:themeColor="text1"/>
                <w:sz w:val="18"/>
              </w:rPr>
              <w:t xml:space="preserve">　</w:t>
            </w:r>
            <w:r w:rsidR="00727512">
              <w:rPr>
                <w:rFonts w:hint="eastAsia"/>
                <w:color w:val="000000" w:themeColor="text1"/>
                <w:sz w:val="18"/>
              </w:rPr>
              <w:t>１台</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094A96C3" w:rsidR="00682A2E" w:rsidRPr="00ED6E10" w:rsidRDefault="0070344C" w:rsidP="00681E8D">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D16B42">
              <w:rPr>
                <w:rFonts w:hint="eastAsia"/>
                <w:color w:val="000000" w:themeColor="text1"/>
                <w:sz w:val="18"/>
              </w:rPr>
              <w:t>３</w:t>
            </w:r>
            <w:r w:rsidR="005548A5">
              <w:rPr>
                <w:rFonts w:hint="eastAsia"/>
                <w:color w:val="000000" w:themeColor="text1"/>
                <w:sz w:val="18"/>
              </w:rPr>
              <w:t>月</w:t>
            </w:r>
            <w:r w:rsidR="00D16B42">
              <w:rPr>
                <w:rFonts w:hint="eastAsia"/>
                <w:color w:val="000000" w:themeColor="text1"/>
                <w:sz w:val="18"/>
              </w:rPr>
              <w:t>31</w:t>
            </w:r>
            <w:r w:rsidR="005548A5">
              <w:rPr>
                <w:rFonts w:hint="eastAsia"/>
                <w:color w:val="000000" w:themeColor="text1"/>
                <w:sz w:val="18"/>
              </w:rPr>
              <w:t>日（</w:t>
            </w:r>
            <w:r w:rsidR="00D16B42">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377A57DA"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727512">
              <w:rPr>
                <w:rFonts w:hint="eastAsia"/>
                <w:color w:val="000000" w:themeColor="text1"/>
                <w:sz w:val="18"/>
              </w:rPr>
              <w:t>12</w:t>
            </w:r>
            <w:r w:rsidRPr="00ED6E10">
              <w:rPr>
                <w:rFonts w:hint="eastAsia"/>
                <w:color w:val="000000" w:themeColor="text1"/>
                <w:sz w:val="18"/>
              </w:rPr>
              <w:t>月</w:t>
            </w:r>
            <w:r w:rsidR="00727512">
              <w:rPr>
                <w:rFonts w:hint="eastAsia"/>
                <w:color w:val="000000" w:themeColor="text1"/>
                <w:sz w:val="18"/>
              </w:rPr>
              <w:t>３</w:t>
            </w:r>
            <w:r w:rsidRPr="00ED6E10">
              <w:rPr>
                <w:rFonts w:hint="eastAsia"/>
                <w:color w:val="000000" w:themeColor="text1"/>
                <w:sz w:val="18"/>
              </w:rPr>
              <w:t>日</w:t>
            </w:r>
            <w:r w:rsidR="00BC6306">
              <w:rPr>
                <w:rFonts w:hint="eastAsia"/>
                <w:color w:val="000000" w:themeColor="text1"/>
                <w:sz w:val="18"/>
              </w:rPr>
              <w:t>（</w:t>
            </w:r>
            <w:r w:rsidR="00727512">
              <w:rPr>
                <w:rFonts w:hint="eastAsia"/>
                <w:color w:val="000000" w:themeColor="text1"/>
                <w:sz w:val="18"/>
              </w:rPr>
              <w:t>水</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7AA48D5C"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727512">
              <w:rPr>
                <w:rFonts w:hint="eastAsia"/>
                <w:color w:val="000000" w:themeColor="text1"/>
                <w:sz w:val="18"/>
              </w:rPr>
              <w:t>12</w:t>
            </w:r>
            <w:r w:rsidRPr="00ED6E10">
              <w:rPr>
                <w:rFonts w:hint="eastAsia"/>
                <w:color w:val="000000" w:themeColor="text1"/>
                <w:sz w:val="18"/>
              </w:rPr>
              <w:t>月</w:t>
            </w:r>
            <w:r w:rsidR="00727512">
              <w:rPr>
                <w:rFonts w:hint="eastAsia"/>
                <w:color w:val="000000" w:themeColor="text1"/>
                <w:sz w:val="18"/>
              </w:rPr>
              <w:t>４</w:t>
            </w:r>
            <w:r w:rsidRPr="00ED6E10">
              <w:rPr>
                <w:rFonts w:hint="eastAsia"/>
                <w:color w:val="000000" w:themeColor="text1"/>
                <w:sz w:val="18"/>
              </w:rPr>
              <w:t>日（</w:t>
            </w:r>
            <w:r w:rsidR="00727512">
              <w:rPr>
                <w:rFonts w:hint="eastAsia"/>
                <w:color w:val="000000" w:themeColor="text1"/>
                <w:sz w:val="18"/>
              </w:rPr>
              <w:t>木</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4158B7F2"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727512">
              <w:rPr>
                <w:rFonts w:hint="eastAsia"/>
                <w:color w:val="000000" w:themeColor="text1"/>
                <w:sz w:val="18"/>
              </w:rPr>
              <w:t>12</w:t>
            </w:r>
            <w:r w:rsidRPr="00ED6E10">
              <w:rPr>
                <w:rFonts w:hint="eastAsia"/>
                <w:color w:val="000000" w:themeColor="text1"/>
                <w:sz w:val="18"/>
              </w:rPr>
              <w:t>月</w:t>
            </w:r>
            <w:r w:rsidR="00727512">
              <w:rPr>
                <w:rFonts w:hint="eastAsia"/>
                <w:color w:val="000000" w:themeColor="text1"/>
                <w:sz w:val="18"/>
              </w:rPr>
              <w:t>11</w:t>
            </w:r>
            <w:r w:rsidRPr="00ED6E10">
              <w:rPr>
                <w:rFonts w:hint="eastAsia"/>
                <w:color w:val="000000" w:themeColor="text1"/>
                <w:sz w:val="18"/>
              </w:rPr>
              <w:t>日（</w:t>
            </w:r>
            <w:r w:rsidR="00727512">
              <w:rPr>
                <w:rFonts w:hint="eastAsia"/>
                <w:color w:val="000000" w:themeColor="text1"/>
                <w:sz w:val="18"/>
              </w:rPr>
              <w:t>木</w:t>
            </w:r>
            <w:r w:rsidRPr="00ED6E10">
              <w:rPr>
                <w:rFonts w:hint="eastAsia"/>
                <w:color w:val="000000" w:themeColor="text1"/>
                <w:sz w:val="18"/>
              </w:rPr>
              <w:t>）</w:t>
            </w:r>
          </w:p>
          <w:p w14:paraId="6BB2A64B" w14:textId="5808643D" w:rsidR="00682A2E" w:rsidRPr="00ED6E10" w:rsidRDefault="00727512"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462F0"/>
    <w:rsid w:val="000A6573"/>
    <w:rsid w:val="0013238F"/>
    <w:rsid w:val="00156356"/>
    <w:rsid w:val="00195726"/>
    <w:rsid w:val="0020367E"/>
    <w:rsid w:val="00215AD0"/>
    <w:rsid w:val="0023781E"/>
    <w:rsid w:val="00272608"/>
    <w:rsid w:val="0028190F"/>
    <w:rsid w:val="002A13DF"/>
    <w:rsid w:val="00515D0B"/>
    <w:rsid w:val="005548A5"/>
    <w:rsid w:val="00655E18"/>
    <w:rsid w:val="006807C7"/>
    <w:rsid w:val="00681E8D"/>
    <w:rsid w:val="00682A2E"/>
    <w:rsid w:val="0068660E"/>
    <w:rsid w:val="006E24D8"/>
    <w:rsid w:val="0070344C"/>
    <w:rsid w:val="007202D2"/>
    <w:rsid w:val="00720FF1"/>
    <w:rsid w:val="00727512"/>
    <w:rsid w:val="007E5D35"/>
    <w:rsid w:val="007F28AD"/>
    <w:rsid w:val="007F4AF7"/>
    <w:rsid w:val="0080059D"/>
    <w:rsid w:val="008012CA"/>
    <w:rsid w:val="008A3339"/>
    <w:rsid w:val="008C055C"/>
    <w:rsid w:val="008D6F35"/>
    <w:rsid w:val="00931ACB"/>
    <w:rsid w:val="00942739"/>
    <w:rsid w:val="009F79CB"/>
    <w:rsid w:val="00A1229E"/>
    <w:rsid w:val="00A3180D"/>
    <w:rsid w:val="00A72280"/>
    <w:rsid w:val="00AB44B9"/>
    <w:rsid w:val="00AC0623"/>
    <w:rsid w:val="00AC49E4"/>
    <w:rsid w:val="00BC6306"/>
    <w:rsid w:val="00BE77B9"/>
    <w:rsid w:val="00CE6018"/>
    <w:rsid w:val="00D16B42"/>
    <w:rsid w:val="00D25BD7"/>
    <w:rsid w:val="00DB5725"/>
    <w:rsid w:val="00DE3D46"/>
    <w:rsid w:val="00E12609"/>
    <w:rsid w:val="00E332F2"/>
    <w:rsid w:val="00EB1EA4"/>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1</Pages>
  <Words>1523</Words>
  <Characters>347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81</cp:revision>
  <cp:lastPrinted>2025-04-07T01:23:00Z</cp:lastPrinted>
  <dcterms:created xsi:type="dcterms:W3CDTF">2023-01-19T07:39:00Z</dcterms:created>
  <dcterms:modified xsi:type="dcterms:W3CDTF">2025-11-19T11:47:00Z</dcterms:modified>
</cp:coreProperties>
</file>